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09" w:rsidRDefault="00511209" w:rsidP="00511209">
      <w:pPr>
        <w:spacing w:line="288" w:lineRule="auto"/>
        <w:ind w:left="361" w:hangingChars="100" w:hanging="361"/>
        <w:contextualSpacing/>
        <w:jc w:val="center"/>
        <w:rPr>
          <w:rFonts w:eastAsia="黑体"/>
          <w:b/>
          <w:color w:val="000000"/>
          <w:sz w:val="36"/>
          <w:szCs w:val="32"/>
        </w:rPr>
      </w:pPr>
      <w:r>
        <w:rPr>
          <w:rFonts w:eastAsia="黑体" w:hint="eastAsia"/>
          <w:b/>
          <w:color w:val="000000"/>
          <w:sz w:val="36"/>
          <w:szCs w:val="32"/>
        </w:rPr>
        <w:t>浙北</w:t>
      </w:r>
      <w:r>
        <w:rPr>
          <w:rFonts w:eastAsia="黑体" w:hint="eastAsia"/>
          <w:b/>
          <w:color w:val="000000"/>
          <w:sz w:val="36"/>
          <w:szCs w:val="32"/>
        </w:rPr>
        <w:t>G</w:t>
      </w:r>
      <w:r>
        <w:rPr>
          <w:rFonts w:eastAsia="黑体"/>
          <w:b/>
          <w:color w:val="000000"/>
          <w:sz w:val="36"/>
          <w:szCs w:val="32"/>
        </w:rPr>
        <w:t>2</w:t>
      </w:r>
      <w:r>
        <w:rPr>
          <w:rFonts w:eastAsia="黑体" w:hint="eastAsia"/>
          <w:b/>
          <w:color w:val="000000"/>
          <w:sz w:val="36"/>
          <w:szCs w:val="32"/>
        </w:rPr>
        <w:t>联考</w:t>
      </w:r>
    </w:p>
    <w:p w:rsidR="00511209" w:rsidRPr="00594243" w:rsidRDefault="00511209" w:rsidP="00511209">
      <w:pPr>
        <w:spacing w:line="288" w:lineRule="auto"/>
        <w:ind w:left="361" w:hangingChars="100" w:hanging="361"/>
        <w:contextualSpacing/>
        <w:jc w:val="center"/>
        <w:rPr>
          <w:rFonts w:eastAsia="黑体"/>
          <w:b/>
          <w:color w:val="000000"/>
          <w:sz w:val="36"/>
          <w:szCs w:val="32"/>
        </w:rPr>
      </w:pPr>
      <w:r w:rsidRPr="00594243">
        <w:rPr>
          <w:rFonts w:eastAsia="黑体"/>
          <w:b/>
          <w:color w:val="000000"/>
          <w:sz w:val="36"/>
          <w:szCs w:val="32"/>
        </w:rPr>
        <w:t>20</w:t>
      </w:r>
      <w:r>
        <w:rPr>
          <w:rFonts w:eastAsia="黑体" w:hint="eastAsia"/>
          <w:b/>
          <w:color w:val="000000"/>
          <w:sz w:val="36"/>
          <w:szCs w:val="32"/>
        </w:rPr>
        <w:t>20</w:t>
      </w:r>
      <w:r>
        <w:rPr>
          <w:rFonts w:eastAsia="黑体" w:hint="eastAsia"/>
          <w:b/>
          <w:color w:val="000000"/>
          <w:sz w:val="36"/>
          <w:szCs w:val="32"/>
        </w:rPr>
        <w:t>学年第二学期高一期中质量检测</w:t>
      </w:r>
    </w:p>
    <w:p w:rsidR="00C42648" w:rsidRPr="00137AD8" w:rsidRDefault="00C42648" w:rsidP="00C42648">
      <w:pPr>
        <w:spacing w:line="288" w:lineRule="auto"/>
        <w:ind w:left="361" w:hangingChars="100" w:hanging="361"/>
        <w:jc w:val="center"/>
        <w:rPr>
          <w:rFonts w:eastAsia="黑体"/>
          <w:b/>
          <w:color w:val="000000"/>
          <w:sz w:val="36"/>
          <w:szCs w:val="32"/>
        </w:rPr>
      </w:pPr>
      <w:r w:rsidRPr="00002DA0">
        <w:rPr>
          <w:rFonts w:eastAsia="黑体" w:hint="eastAsia"/>
          <w:b/>
          <w:color w:val="000000"/>
          <w:sz w:val="36"/>
          <w:szCs w:val="32"/>
        </w:rPr>
        <w:t>地理</w:t>
      </w:r>
      <w:r>
        <w:rPr>
          <w:rFonts w:eastAsia="黑体" w:hint="eastAsia"/>
          <w:b/>
          <w:sz w:val="36"/>
          <w:szCs w:val="36"/>
        </w:rPr>
        <w:t>参考答案和评分标准</w:t>
      </w:r>
    </w:p>
    <w:p w:rsidR="00511209" w:rsidRPr="00511DBC" w:rsidRDefault="00511209" w:rsidP="00511209">
      <w:pPr>
        <w:rPr>
          <w:rFonts w:eastAsia="楷体"/>
          <w:b/>
          <w:szCs w:val="21"/>
        </w:rPr>
      </w:pPr>
      <w:bookmarkStart w:id="0" w:name="_Hlk58792075"/>
      <w:r>
        <w:rPr>
          <w:rFonts w:hint="eastAsia"/>
          <w:b/>
          <w:szCs w:val="21"/>
        </w:rPr>
        <w:t>一、</w:t>
      </w:r>
      <w:r w:rsidRPr="00511DBC">
        <w:rPr>
          <w:b/>
          <w:szCs w:val="21"/>
        </w:rPr>
        <w:t>选择题</w:t>
      </w:r>
      <w:r w:rsidRPr="00511DBC">
        <w:rPr>
          <w:rFonts w:eastAsia="楷体"/>
          <w:b/>
          <w:szCs w:val="21"/>
        </w:rPr>
        <w:t>（本大题共</w:t>
      </w:r>
      <w:r w:rsidRPr="00511DBC">
        <w:rPr>
          <w:rFonts w:eastAsia="楷体"/>
          <w:b/>
          <w:szCs w:val="21"/>
        </w:rPr>
        <w:t>35</w:t>
      </w:r>
      <w:r w:rsidRPr="00511DBC">
        <w:rPr>
          <w:rFonts w:eastAsia="楷体"/>
          <w:b/>
          <w:szCs w:val="21"/>
        </w:rPr>
        <w:t>小题，每小题</w:t>
      </w:r>
      <w:r w:rsidRPr="00511DBC">
        <w:rPr>
          <w:rFonts w:eastAsia="楷体" w:hint="eastAsia"/>
          <w:b/>
          <w:szCs w:val="21"/>
        </w:rPr>
        <w:t>2</w:t>
      </w:r>
      <w:r w:rsidRPr="00511DBC">
        <w:rPr>
          <w:rFonts w:eastAsia="楷体"/>
          <w:b/>
          <w:szCs w:val="21"/>
        </w:rPr>
        <w:t>分，共</w:t>
      </w:r>
      <w:r w:rsidRPr="00511DBC">
        <w:rPr>
          <w:rFonts w:eastAsia="楷体"/>
          <w:b/>
          <w:szCs w:val="21"/>
        </w:rPr>
        <w:t>70</w:t>
      </w:r>
      <w:r w:rsidRPr="00511DBC">
        <w:rPr>
          <w:rFonts w:eastAsia="楷体"/>
          <w:b/>
          <w:szCs w:val="21"/>
        </w:rPr>
        <w:t>分。每个小题列出的四个备选项中只有一个是符合题目要求的，不选、多选、错选均不得分）</w:t>
      </w:r>
      <w:bookmarkEnd w:id="0"/>
    </w:p>
    <w:tbl>
      <w:tblPr>
        <w:tblStyle w:val="ac"/>
        <w:tblW w:w="0" w:type="auto"/>
        <w:tblLook w:val="04A0"/>
      </w:tblPr>
      <w:tblGrid>
        <w:gridCol w:w="871"/>
        <w:gridCol w:w="871"/>
        <w:gridCol w:w="872"/>
        <w:gridCol w:w="872"/>
        <w:gridCol w:w="871"/>
        <w:gridCol w:w="871"/>
        <w:gridCol w:w="871"/>
        <w:gridCol w:w="871"/>
        <w:gridCol w:w="871"/>
        <w:gridCol w:w="871"/>
      </w:tblGrid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4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5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6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7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8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9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</w:tr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</w:tr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511209" w:rsidTr="00511209"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A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</w:tr>
      <w:tr w:rsidR="00511209" w:rsidTr="00511209">
        <w:trPr>
          <w:gridAfter w:val="5"/>
          <w:wAfter w:w="4355" w:type="dxa"/>
        </w:trPr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511209" w:rsidTr="00511209">
        <w:trPr>
          <w:gridAfter w:val="5"/>
          <w:wAfter w:w="4355" w:type="dxa"/>
        </w:trPr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C</w:t>
            </w:r>
          </w:p>
        </w:tc>
        <w:tc>
          <w:tcPr>
            <w:tcW w:w="872" w:type="dxa"/>
          </w:tcPr>
          <w:p w:rsidR="00511209" w:rsidRDefault="00511209" w:rsidP="00102A06">
            <w:r>
              <w:rPr>
                <w:rFonts w:hint="eastAsia"/>
              </w:rPr>
              <w:t>B</w:t>
            </w:r>
          </w:p>
        </w:tc>
        <w:tc>
          <w:tcPr>
            <w:tcW w:w="871" w:type="dxa"/>
          </w:tcPr>
          <w:p w:rsidR="00511209" w:rsidRDefault="00511209" w:rsidP="00102A06">
            <w:r>
              <w:rPr>
                <w:rFonts w:hint="eastAsia"/>
              </w:rPr>
              <w:t>D</w:t>
            </w:r>
          </w:p>
        </w:tc>
      </w:tr>
    </w:tbl>
    <w:p w:rsidR="00511209" w:rsidRDefault="00511209" w:rsidP="00511209">
      <w:pPr>
        <w:ind w:left="422" w:hangingChars="200" w:hanging="422"/>
        <w:rPr>
          <w:rFonts w:eastAsia="楷体"/>
          <w:b/>
          <w:szCs w:val="21"/>
        </w:rPr>
      </w:pPr>
      <w:bookmarkStart w:id="1" w:name="_Hlk58792125"/>
      <w:r w:rsidRPr="00EE6324">
        <w:rPr>
          <w:b/>
          <w:szCs w:val="21"/>
        </w:rPr>
        <w:t>二、非选择题</w:t>
      </w:r>
      <w:r w:rsidRPr="00EE6324">
        <w:rPr>
          <w:rFonts w:eastAsia="楷体"/>
          <w:b/>
          <w:szCs w:val="21"/>
        </w:rPr>
        <w:t>（本大题共</w:t>
      </w:r>
      <w:r>
        <w:rPr>
          <w:rFonts w:eastAsia="楷体"/>
          <w:b/>
          <w:szCs w:val="21"/>
        </w:rPr>
        <w:t>2</w:t>
      </w:r>
      <w:r w:rsidRPr="00EE6324">
        <w:rPr>
          <w:rFonts w:eastAsia="楷体"/>
          <w:b/>
          <w:szCs w:val="21"/>
        </w:rPr>
        <w:t>小题，共</w:t>
      </w:r>
      <w:r w:rsidRPr="000C0D14">
        <w:rPr>
          <w:rFonts w:eastAsia="楷体"/>
          <w:b/>
          <w:szCs w:val="21"/>
        </w:rPr>
        <w:t>3</w:t>
      </w:r>
      <w:r w:rsidRPr="000C0D14">
        <w:rPr>
          <w:rFonts w:eastAsia="楷体" w:hint="eastAsia"/>
          <w:b/>
          <w:szCs w:val="21"/>
        </w:rPr>
        <w:t>0</w:t>
      </w:r>
      <w:r w:rsidRPr="00EE6324">
        <w:rPr>
          <w:rFonts w:eastAsia="楷体"/>
          <w:b/>
          <w:szCs w:val="21"/>
        </w:rPr>
        <w:t>分）</w:t>
      </w:r>
    </w:p>
    <w:bookmarkEnd w:id="1"/>
    <w:p w:rsidR="0085648C" w:rsidRP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5648C">
        <w:rPr>
          <w:rFonts w:ascii="宋体" w:hAnsi="宋体" w:cs="宋体" w:hint="eastAsia"/>
        </w:rPr>
        <w:t>3</w:t>
      </w:r>
      <w:r w:rsidRPr="0085648C">
        <w:rPr>
          <w:rFonts w:ascii="宋体" w:hAnsi="宋体" w:cs="宋体"/>
        </w:rPr>
        <w:t>6.(15</w:t>
      </w:r>
      <w:r w:rsidRPr="0085648C">
        <w:rPr>
          <w:rFonts w:ascii="宋体" w:hAnsi="宋体" w:cs="宋体" w:hint="eastAsia"/>
        </w:rPr>
        <w:t>分)</w:t>
      </w:r>
    </w:p>
    <w:p w:rsidR="0085648C" w:rsidRP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（1）</w:t>
      </w:r>
      <w:r w:rsidRPr="0085648C">
        <w:rPr>
          <w:rFonts w:ascii="宋体" w:hAnsi="宋体" w:cs="宋体" w:hint="eastAsia"/>
        </w:rPr>
        <w:t xml:space="preserve">气候干旱（1分） 草场质量差（1分） </w:t>
      </w:r>
      <w:r w:rsidRPr="0085648C">
        <w:rPr>
          <w:rFonts w:ascii="宋体" w:hAnsi="宋体" w:cs="宋体"/>
        </w:rPr>
        <w:t xml:space="preserve">     GPS</w:t>
      </w:r>
      <w:r w:rsidRPr="0085648C">
        <w:rPr>
          <w:rFonts w:ascii="宋体" w:hAnsi="宋体" w:cs="宋体" w:hint="eastAsia"/>
        </w:rPr>
        <w:t>/</w:t>
      </w:r>
      <w:r w:rsidRPr="0085648C">
        <w:rPr>
          <w:rFonts w:ascii="宋体" w:hAnsi="宋体" w:cs="宋体"/>
        </w:rPr>
        <w:t>GNSS/</w:t>
      </w:r>
      <w:r w:rsidRPr="0085648C">
        <w:rPr>
          <w:rFonts w:ascii="宋体" w:hAnsi="宋体" w:cs="宋体" w:hint="eastAsia"/>
        </w:rPr>
        <w:t>全球卫星导航系统</w:t>
      </w:r>
      <w:r w:rsidRPr="0085648C">
        <w:rPr>
          <w:rFonts w:ascii="宋体" w:hAnsi="宋体" w:cs="宋体"/>
        </w:rPr>
        <w:t>(1</w:t>
      </w:r>
      <w:r w:rsidRPr="0085648C">
        <w:rPr>
          <w:rFonts w:ascii="宋体" w:hAnsi="宋体" w:cs="宋体" w:hint="eastAsia"/>
        </w:rPr>
        <w:t>分)</w:t>
      </w:r>
    </w:p>
    <w:p w:rsidR="00C42648" w:rsidRPr="0085648C" w:rsidRDefault="0085648C" w:rsidP="0085648C">
      <w:pPr>
        <w:ind w:left="420"/>
      </w:pPr>
      <w:r w:rsidRPr="0085648C">
        <w:rPr>
          <w:rFonts w:ascii="宋体" w:hAnsi="宋体" w:cs="宋体"/>
        </w:rPr>
        <w:t>GIS</w:t>
      </w:r>
      <w:r w:rsidRPr="0085648C">
        <w:rPr>
          <w:rFonts w:ascii="宋体" w:hAnsi="宋体" w:cs="宋体" w:hint="eastAsia"/>
        </w:rPr>
        <w:t>/地理信息系统（</w:t>
      </w:r>
      <w:r w:rsidRPr="0085648C">
        <w:rPr>
          <w:rFonts w:ascii="宋体" w:hAnsi="宋体" w:cs="宋体"/>
        </w:rPr>
        <w:t>1</w:t>
      </w:r>
      <w:r w:rsidRPr="0085648C">
        <w:rPr>
          <w:rFonts w:ascii="宋体" w:hAnsi="宋体" w:cs="宋体" w:hint="eastAsia"/>
        </w:rPr>
        <w:t>分）</w:t>
      </w:r>
    </w:p>
    <w:p w:rsidR="0085648C" w:rsidRP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5648C">
        <w:rPr>
          <w:rFonts w:ascii="宋体" w:hAnsi="宋体" w:cs="宋体" w:hint="eastAsia"/>
        </w:rPr>
        <w:t>虚假城市化（1分） 城市就业机会多（1分）荒漠化导致农村环境恶劣（1分）</w:t>
      </w:r>
    </w:p>
    <w:p w:rsidR="0085648C" w:rsidRP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5648C">
        <w:rPr>
          <w:rFonts w:ascii="宋体" w:hAnsi="宋体" w:cs="宋体" w:hint="eastAsia"/>
        </w:rPr>
        <w:t>分布特征：主要沿河流分布（1分） 原因：水源充足（1分）；地势相对平坦（1分）</w:t>
      </w:r>
    </w:p>
    <w:p w:rsidR="0085648C" w:rsidRPr="000B6BB7" w:rsidRDefault="0085648C" w:rsidP="0085648C">
      <w:pPr>
        <w:spacing w:line="360" w:lineRule="auto"/>
        <w:jc w:val="left"/>
        <w:textAlignment w:val="center"/>
        <w:rPr>
          <w:rFonts w:ascii="宋体" w:hAnsi="宋体" w:cs="宋体"/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85648C">
        <w:rPr>
          <w:rFonts w:ascii="宋体" w:hAnsi="宋体" w:cs="宋体"/>
        </w:rPr>
        <w:t>矿产资源种类多，储量大</w:t>
      </w:r>
      <w:r w:rsidRPr="0085648C">
        <w:rPr>
          <w:rFonts w:ascii="宋体" w:hAnsi="宋体" w:cs="宋体" w:hint="eastAsia"/>
        </w:rPr>
        <w:t>（1分）；</w:t>
      </w:r>
      <w:r w:rsidRPr="0085648C">
        <w:rPr>
          <w:rFonts w:ascii="宋体" w:hAnsi="宋体" w:cs="宋体"/>
        </w:rPr>
        <w:t>毗邻中国</w:t>
      </w:r>
      <w:r w:rsidRPr="0085648C">
        <w:rPr>
          <w:rFonts w:ascii="宋体" w:hAnsi="宋体" w:cs="宋体" w:hint="eastAsia"/>
        </w:rPr>
        <w:t>，靠近市场（1分）；</w:t>
      </w:r>
      <w:r w:rsidRPr="0085648C">
        <w:rPr>
          <w:rFonts w:ascii="宋体" w:hAnsi="宋体" w:cs="宋体"/>
        </w:rPr>
        <w:t>铁路</w:t>
      </w:r>
      <w:r w:rsidRPr="0085648C">
        <w:rPr>
          <w:rFonts w:ascii="宋体" w:hAnsi="宋体" w:cs="宋体" w:hint="eastAsia"/>
        </w:rPr>
        <w:t>，交通</w:t>
      </w:r>
      <w:r w:rsidRPr="0085648C">
        <w:rPr>
          <w:rFonts w:ascii="宋体" w:hAnsi="宋体" w:cs="宋体"/>
        </w:rPr>
        <w:t>运输便利</w:t>
      </w:r>
      <w:r w:rsidRPr="0085648C">
        <w:rPr>
          <w:rFonts w:ascii="宋体" w:hAnsi="宋体" w:cs="宋体" w:hint="eastAsia"/>
        </w:rPr>
        <w:t>（1分）；</w:t>
      </w:r>
      <w:r w:rsidRPr="0085648C">
        <w:rPr>
          <w:rFonts w:ascii="宋体" w:hAnsi="宋体" w:cs="宋体"/>
        </w:rPr>
        <w:t>地价便宜</w:t>
      </w:r>
      <w:r w:rsidRPr="0085648C">
        <w:rPr>
          <w:rFonts w:ascii="宋体" w:hAnsi="宋体" w:cs="宋体" w:hint="eastAsia"/>
        </w:rPr>
        <w:t>（1分）；</w:t>
      </w:r>
      <w:r w:rsidRPr="0085648C">
        <w:rPr>
          <w:rFonts w:ascii="宋体" w:hAnsi="宋体" w:cs="宋体"/>
        </w:rPr>
        <w:t>国家政策支持</w:t>
      </w:r>
      <w:r w:rsidRPr="0085648C">
        <w:rPr>
          <w:rFonts w:ascii="宋体" w:hAnsi="宋体" w:cs="宋体" w:hint="eastAsia"/>
        </w:rPr>
        <w:t>（1分）</w:t>
      </w:r>
    </w:p>
    <w:p w:rsidR="003F6A2E" w:rsidRDefault="0085648C">
      <w:r>
        <w:rPr>
          <w:rFonts w:hint="eastAsia"/>
        </w:rPr>
        <w:t>3</w:t>
      </w:r>
      <w:r>
        <w:t>7.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</w:t>
      </w:r>
    </w:p>
    <w:p w:rsid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5648C">
        <w:rPr>
          <w:rFonts w:ascii="宋体" w:hAnsi="宋体" w:cs="宋体" w:hint="eastAsia"/>
          <w:bCs/>
        </w:rPr>
        <w:t>低（1分）  劳动力/青年人口迁入（1分） 人口自然增长率升高（1分）</w:t>
      </w:r>
    </w:p>
    <w:p w:rsidR="0085648C" w:rsidRPr="00BE1092" w:rsidRDefault="0085648C" w:rsidP="0085648C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5648C">
        <w:rPr>
          <w:rFonts w:ascii="宋体" w:hAnsi="宋体" w:cs="宋体" w:hint="eastAsia"/>
          <w:bCs/>
        </w:rPr>
        <w:t>大（1分） 地理位置优越，对外开放程度高（1分）；经济特区建设，经济发达（1分）；科学技术水平高，资源利用程度高（1分）</w:t>
      </w:r>
    </w:p>
    <w:p w:rsidR="0085648C" w:rsidRPr="0021714D" w:rsidRDefault="0085648C" w:rsidP="0085648C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5648C">
        <w:rPr>
          <w:rFonts w:ascii="宋体" w:hAnsi="宋体" w:cs="宋体" w:hint="eastAsia"/>
          <w:bCs/>
        </w:rPr>
        <w:t>“一带一路”政策实施（1分）；高铁、优良港口建设，交通更加便利（1分）；大型项目建设促进城镇化水平提升（1分）；珠三角一体化建设等经济水平提高，就业机会增加（1分）</w:t>
      </w:r>
    </w:p>
    <w:p w:rsidR="0085648C" w:rsidRPr="0085648C" w:rsidRDefault="0085648C" w:rsidP="0085648C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85648C">
        <w:rPr>
          <w:rFonts w:hint="eastAsia"/>
        </w:rPr>
        <w:t>（</w:t>
      </w:r>
      <w:r w:rsidRPr="0085648C">
        <w:rPr>
          <w:rFonts w:hint="eastAsia"/>
        </w:rPr>
        <w:t>4</w:t>
      </w:r>
      <w:r w:rsidRPr="0085648C">
        <w:rPr>
          <w:rFonts w:hint="eastAsia"/>
        </w:rPr>
        <w:t>）</w:t>
      </w:r>
      <w:r w:rsidRPr="0085648C">
        <w:rPr>
          <w:rFonts w:ascii="宋体" w:hAnsi="宋体" w:cs="宋体"/>
        </w:rPr>
        <w:t>纬度低，光热充足</w:t>
      </w:r>
      <w:r w:rsidRPr="0085648C">
        <w:rPr>
          <w:rFonts w:ascii="宋体" w:hAnsi="宋体" w:cs="宋体" w:hint="eastAsia"/>
        </w:rPr>
        <w:t>（1分）；</w:t>
      </w:r>
      <w:r w:rsidRPr="0085648C">
        <w:rPr>
          <w:rFonts w:ascii="宋体" w:hAnsi="宋体" w:cs="宋体"/>
        </w:rPr>
        <w:t>位于热带季风气候区，降水量充足</w:t>
      </w:r>
      <w:r w:rsidRPr="0085648C">
        <w:rPr>
          <w:rFonts w:ascii="宋体" w:hAnsi="宋体" w:cs="宋体" w:hint="eastAsia"/>
        </w:rPr>
        <w:t>（1分）；砖红壤，呈酸性（1分）；</w:t>
      </w:r>
      <w:r w:rsidRPr="0085648C">
        <w:rPr>
          <w:rFonts w:ascii="宋体" w:hAnsi="宋体" w:cs="宋体"/>
        </w:rPr>
        <w:t>缓坡台地地貌，排水条件较好，</w:t>
      </w:r>
      <w:r w:rsidRPr="0085648C">
        <w:rPr>
          <w:rFonts w:ascii="宋体" w:hAnsi="宋体" w:cs="宋体" w:hint="eastAsia"/>
        </w:rPr>
        <w:t>不易</w:t>
      </w:r>
      <w:r w:rsidRPr="0085648C">
        <w:rPr>
          <w:rFonts w:ascii="宋体" w:hAnsi="宋体" w:cs="宋体"/>
        </w:rPr>
        <w:t>发生洪涝（</w:t>
      </w:r>
      <w:r w:rsidRPr="0085648C">
        <w:rPr>
          <w:rFonts w:ascii="宋体" w:hAnsi="宋体" w:cs="宋体" w:hint="eastAsia"/>
        </w:rPr>
        <w:t>1分</w:t>
      </w:r>
      <w:r w:rsidRPr="0085648C">
        <w:rPr>
          <w:rFonts w:ascii="宋体" w:hAnsi="宋体" w:cs="宋体"/>
        </w:rPr>
        <w:t>）</w:t>
      </w:r>
    </w:p>
    <w:sectPr w:rsidR="0085648C" w:rsidRPr="0085648C" w:rsidSect="00C42648">
      <w:footerReference w:type="even" r:id="rId6"/>
      <w:footerReference w:type="default" r:id="rId7"/>
      <w:pgSz w:w="22107" w:h="15309" w:orient="landscape" w:code="147"/>
      <w:pgMar w:top="1134" w:right="1701" w:bottom="1134" w:left="1701" w:header="851" w:footer="992" w:gutter="0"/>
      <w:paperSrc w:first="259" w:other="259"/>
      <w:cols w:num="2" w:space="126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FA" w:rsidRDefault="00635FFA" w:rsidP="00C42648">
      <w:r>
        <w:separator/>
      </w:r>
    </w:p>
  </w:endnote>
  <w:endnote w:type="continuationSeparator" w:id="1">
    <w:p w:rsidR="00635FFA" w:rsidRDefault="00635FFA" w:rsidP="00C4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48" w:rsidRDefault="00CD06A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426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2648" w:rsidRDefault="00C4264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48" w:rsidRPr="00002DA0" w:rsidRDefault="00C42648" w:rsidP="00C42648">
    <w:pPr>
      <w:pStyle w:val="a9"/>
      <w:ind w:firstLineChars="200" w:firstLine="360"/>
    </w:pPr>
    <w:r w:rsidRPr="00002DA0">
      <w:rPr>
        <w:rFonts w:hint="eastAsia"/>
      </w:rPr>
      <w:t>高一年级地理试卷</w:t>
    </w:r>
    <w:r w:rsidRPr="00002DA0">
      <w:t>第</w:t>
    </w:r>
    <w:r w:rsidR="00CD06A3" w:rsidRPr="00002DA0">
      <w:fldChar w:fldCharType="begin"/>
    </w:r>
    <w:r w:rsidRPr="00002DA0">
      <w:instrText>=</w:instrText>
    </w:r>
    <w:r w:rsidR="00CD06A3" w:rsidRPr="00002DA0">
      <w:fldChar w:fldCharType="begin"/>
    </w:r>
    <w:r w:rsidRPr="00002DA0">
      <w:instrText>page</w:instrText>
    </w:r>
    <w:r w:rsidR="00CD06A3" w:rsidRPr="00002DA0">
      <w:fldChar w:fldCharType="separate"/>
    </w:r>
    <w:r w:rsidR="00E66C80">
      <w:rPr>
        <w:noProof/>
      </w:rPr>
      <w:instrText>1</w:instrText>
    </w:r>
    <w:r w:rsidR="00CD06A3" w:rsidRPr="00002DA0">
      <w:rPr>
        <w:noProof/>
      </w:rPr>
      <w:fldChar w:fldCharType="end"/>
    </w:r>
    <w:r w:rsidRPr="00002DA0">
      <w:instrText>*2-1</w:instrText>
    </w:r>
    <w:r w:rsidR="00CD06A3" w:rsidRPr="00002DA0">
      <w:fldChar w:fldCharType="separate"/>
    </w:r>
    <w:r w:rsidR="00E66C80">
      <w:rPr>
        <w:noProof/>
      </w:rPr>
      <w:t>1</w:t>
    </w:r>
    <w:r w:rsidR="00CD06A3" w:rsidRPr="00002DA0">
      <w:fldChar w:fldCharType="end"/>
    </w:r>
    <w:r w:rsidRPr="00002DA0">
      <w:t>页</w:t>
    </w:r>
    <w:r w:rsidRPr="00002DA0">
      <w:rPr>
        <w:rFonts w:hint="eastAsia"/>
      </w:rPr>
      <w:t>共</w:t>
    </w:r>
    <w:r w:rsidR="009172B0">
      <w:rPr>
        <w:rFonts w:hint="eastAsia"/>
      </w:rPr>
      <w:t>1</w:t>
    </w:r>
    <w:r w:rsidRPr="00002DA0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FA" w:rsidRDefault="00635FFA" w:rsidP="00C42648">
      <w:r>
        <w:separator/>
      </w:r>
    </w:p>
  </w:footnote>
  <w:footnote w:type="continuationSeparator" w:id="1">
    <w:p w:rsidR="00635FFA" w:rsidRDefault="00635FFA" w:rsidP="00C42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zIyNzE1MTOwMDWyNDVX0lEKTi0uzszPAykwrgUAbrovZiwAAAA="/>
  </w:docVars>
  <w:rsids>
    <w:rsidRoot w:val="00C42648"/>
    <w:rsid w:val="00034C04"/>
    <w:rsid w:val="00086712"/>
    <w:rsid w:val="001C7973"/>
    <w:rsid w:val="00231CE5"/>
    <w:rsid w:val="00240331"/>
    <w:rsid w:val="002E5451"/>
    <w:rsid w:val="003F6A2E"/>
    <w:rsid w:val="00503BCD"/>
    <w:rsid w:val="00511209"/>
    <w:rsid w:val="005C69A6"/>
    <w:rsid w:val="00635FFA"/>
    <w:rsid w:val="00646BD8"/>
    <w:rsid w:val="006571C4"/>
    <w:rsid w:val="006800BD"/>
    <w:rsid w:val="007716DD"/>
    <w:rsid w:val="007F6C39"/>
    <w:rsid w:val="00817712"/>
    <w:rsid w:val="0085648C"/>
    <w:rsid w:val="008F3E3E"/>
    <w:rsid w:val="009026B5"/>
    <w:rsid w:val="00902ED7"/>
    <w:rsid w:val="009172B0"/>
    <w:rsid w:val="0093461E"/>
    <w:rsid w:val="00950120"/>
    <w:rsid w:val="00974FF4"/>
    <w:rsid w:val="00A858A0"/>
    <w:rsid w:val="00A95296"/>
    <w:rsid w:val="00A971C8"/>
    <w:rsid w:val="00B918CE"/>
    <w:rsid w:val="00BB4EC9"/>
    <w:rsid w:val="00C42648"/>
    <w:rsid w:val="00CA09FA"/>
    <w:rsid w:val="00CD0142"/>
    <w:rsid w:val="00CD06A3"/>
    <w:rsid w:val="00D37EE3"/>
    <w:rsid w:val="00D5139E"/>
    <w:rsid w:val="00DA2A80"/>
    <w:rsid w:val="00E24F8A"/>
    <w:rsid w:val="00E66C80"/>
    <w:rsid w:val="00E9654E"/>
    <w:rsid w:val="00FC310E"/>
    <w:rsid w:val="00FE343C"/>
    <w:rsid w:val="00FE61A1"/>
    <w:rsid w:val="00FE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48"/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CA09FA"/>
    <w:pPr>
      <w:keepNext/>
      <w:keepLines/>
      <w:spacing w:before="240"/>
      <w:outlineLvl w:val="0"/>
    </w:pPr>
    <w:rPr>
      <w:rFonts w:ascii="宋体" w:hAnsi="宋体" w:cs="宋体"/>
      <w:b/>
      <w:sz w:val="28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A09FA"/>
    <w:pPr>
      <w:keepNext/>
      <w:keepLines/>
      <w:spacing w:line="415" w:lineRule="auto"/>
      <w:outlineLvl w:val="1"/>
    </w:pPr>
    <w:rPr>
      <w:rFonts w:ascii="宋体" w:hAnsi="宋体" w:cs="宋体"/>
      <w:b/>
      <w:bCs/>
      <w:sz w:val="24"/>
      <w:szCs w:val="21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A09FA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标题"/>
    <w:basedOn w:val="a"/>
    <w:qFormat/>
    <w:rsid w:val="00A858A0"/>
    <w:rPr>
      <w:rFonts w:ascii="宋体" w:hAnsi="宋体" w:cs="宋体"/>
      <w:sz w:val="28"/>
      <w:szCs w:val="21"/>
    </w:rPr>
  </w:style>
  <w:style w:type="paragraph" w:customStyle="1" w:styleId="-">
    <w:name w:val="论文-副标题"/>
    <w:basedOn w:val="a3"/>
    <w:qFormat/>
    <w:rsid w:val="00A858A0"/>
    <w:rPr>
      <w:b/>
      <w:sz w:val="24"/>
    </w:rPr>
  </w:style>
  <w:style w:type="character" w:customStyle="1" w:styleId="1Char">
    <w:name w:val="标题 1 Char"/>
    <w:basedOn w:val="a0"/>
    <w:link w:val="1"/>
    <w:uiPriority w:val="9"/>
    <w:rsid w:val="00CA09FA"/>
    <w:rPr>
      <w:rFonts w:ascii="宋体" w:hAnsi="宋体"/>
      <w:b/>
      <w:sz w:val="28"/>
      <w:szCs w:val="32"/>
    </w:rPr>
  </w:style>
  <w:style w:type="paragraph" w:styleId="a4">
    <w:name w:val="Title"/>
    <w:basedOn w:val="a"/>
    <w:next w:val="a"/>
    <w:link w:val="Char"/>
    <w:autoRedefine/>
    <w:uiPriority w:val="10"/>
    <w:qFormat/>
    <w:rsid w:val="00CA09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character" w:customStyle="1" w:styleId="Char">
    <w:name w:val="标题 Char"/>
    <w:basedOn w:val="a0"/>
    <w:link w:val="a4"/>
    <w:uiPriority w:val="10"/>
    <w:rsid w:val="00CA09FA"/>
    <w:rPr>
      <w:rFonts w:asciiTheme="majorHAnsi" w:hAnsiTheme="majorHAnsi" w:cstheme="majorBidi"/>
      <w:b/>
      <w:bCs/>
      <w:sz w:val="30"/>
      <w:szCs w:val="32"/>
    </w:rPr>
  </w:style>
  <w:style w:type="character" w:customStyle="1" w:styleId="2Char">
    <w:name w:val="标题 2 Char"/>
    <w:basedOn w:val="a0"/>
    <w:link w:val="2"/>
    <w:uiPriority w:val="9"/>
    <w:rsid w:val="00CA09FA"/>
    <w:rPr>
      <w:rFonts w:ascii="宋体" w:hAnsi="宋体"/>
      <w:b/>
      <w:bCs/>
      <w:sz w:val="24"/>
    </w:rPr>
  </w:style>
  <w:style w:type="character" w:customStyle="1" w:styleId="3Char">
    <w:name w:val="标题 3 Char"/>
    <w:basedOn w:val="a0"/>
    <w:link w:val="3"/>
    <w:uiPriority w:val="9"/>
    <w:rsid w:val="00CA09FA"/>
    <w:rPr>
      <w:b/>
      <w:bCs/>
    </w:rPr>
  </w:style>
  <w:style w:type="paragraph" w:customStyle="1" w:styleId="a5">
    <w:name w:val="红色标题"/>
    <w:basedOn w:val="a"/>
    <w:qFormat/>
    <w:rsid w:val="002E5451"/>
    <w:pPr>
      <w:widowControl/>
      <w:spacing w:afterLines="50" w:line="288" w:lineRule="auto"/>
      <w:jc w:val="left"/>
    </w:pPr>
    <w:rPr>
      <w:rFonts w:asciiTheme="minorEastAsia" w:hAnsiTheme="minorEastAsia" w:cs="Arial"/>
      <w:b/>
      <w:bCs/>
      <w:color w:val="C00000"/>
      <w:kern w:val="0"/>
      <w:sz w:val="24"/>
      <w:szCs w:val="20"/>
    </w:rPr>
  </w:style>
  <w:style w:type="paragraph" w:customStyle="1" w:styleId="a6">
    <w:name w:val="大标题"/>
    <w:basedOn w:val="a"/>
    <w:qFormat/>
    <w:rsid w:val="002E5451"/>
    <w:pPr>
      <w:widowControl/>
      <w:spacing w:afterLines="50" w:line="288" w:lineRule="auto"/>
      <w:jc w:val="center"/>
    </w:pPr>
    <w:rPr>
      <w:rFonts w:ascii="等线" w:eastAsia="等线" w:hAnsi="等线" w:cs="Arial"/>
      <w:b/>
      <w:bCs/>
      <w:color w:val="000000"/>
      <w:kern w:val="0"/>
      <w:sz w:val="40"/>
      <w:szCs w:val="40"/>
    </w:rPr>
  </w:style>
  <w:style w:type="paragraph" w:customStyle="1" w:styleId="a7">
    <w:name w:val="稍小的黑色标题"/>
    <w:basedOn w:val="a"/>
    <w:qFormat/>
    <w:rsid w:val="002E5451"/>
    <w:pPr>
      <w:widowControl/>
      <w:spacing w:afterLines="50" w:line="288" w:lineRule="auto"/>
      <w:jc w:val="left"/>
    </w:pPr>
    <w:rPr>
      <w:rFonts w:asciiTheme="minorEastAsia" w:hAnsiTheme="minorEastAsia" w:cs="Arial"/>
      <w:b/>
      <w:bCs/>
      <w:color w:val="000000"/>
      <w:kern w:val="0"/>
      <w:sz w:val="24"/>
      <w:szCs w:val="20"/>
    </w:rPr>
  </w:style>
  <w:style w:type="paragraph" w:customStyle="1" w:styleId="-0">
    <w:name w:val="论文正标题-地理教学"/>
    <w:basedOn w:val="a"/>
    <w:qFormat/>
    <w:rsid w:val="00CA09FA"/>
    <w:pPr>
      <w:jc w:val="center"/>
    </w:pPr>
    <w:rPr>
      <w:rFonts w:ascii="宋体" w:eastAsia="黑体" w:hAnsi="宋体" w:cs="宋体"/>
      <w:sz w:val="36"/>
      <w:szCs w:val="21"/>
    </w:rPr>
  </w:style>
  <w:style w:type="paragraph" w:customStyle="1" w:styleId="-1">
    <w:name w:val="论文副标题-地理教学"/>
    <w:next w:val="-2"/>
    <w:autoRedefine/>
    <w:qFormat/>
    <w:rsid w:val="00CA09FA"/>
    <w:pPr>
      <w:jc w:val="center"/>
    </w:pPr>
    <w:rPr>
      <w:rFonts w:eastAsia="仿宋"/>
      <w:sz w:val="36"/>
    </w:rPr>
  </w:style>
  <w:style w:type="paragraph" w:customStyle="1" w:styleId="-2">
    <w:name w:val="署名-地理教学"/>
    <w:next w:val="-3"/>
    <w:qFormat/>
    <w:rsid w:val="00CA09FA"/>
    <w:pPr>
      <w:jc w:val="center"/>
    </w:pPr>
    <w:rPr>
      <w:rFonts w:eastAsia="黑体"/>
    </w:rPr>
  </w:style>
  <w:style w:type="paragraph" w:customStyle="1" w:styleId="-3">
    <w:name w:val="单位-地理教学"/>
    <w:next w:val="-4"/>
    <w:qFormat/>
    <w:rsid w:val="00CA09FA"/>
    <w:pPr>
      <w:jc w:val="center"/>
    </w:pPr>
    <w:rPr>
      <w:rFonts w:eastAsia="宋体"/>
    </w:rPr>
  </w:style>
  <w:style w:type="paragraph" w:customStyle="1" w:styleId="a8">
    <w:name w:val="摘要"/>
    <w:next w:val="a"/>
    <w:autoRedefine/>
    <w:qFormat/>
    <w:rsid w:val="00CA09FA"/>
    <w:pPr>
      <w:jc w:val="left"/>
    </w:pPr>
    <w:rPr>
      <w:rFonts w:eastAsia="楷体"/>
    </w:rPr>
  </w:style>
  <w:style w:type="paragraph" w:customStyle="1" w:styleId="-4">
    <w:name w:val="摘要-地理教学"/>
    <w:next w:val="a"/>
    <w:autoRedefine/>
    <w:qFormat/>
    <w:rsid w:val="00CA09FA"/>
    <w:pPr>
      <w:jc w:val="left"/>
    </w:pPr>
    <w:rPr>
      <w:rFonts w:eastAsia="楷体"/>
    </w:rPr>
  </w:style>
  <w:style w:type="paragraph" w:styleId="a9">
    <w:name w:val="footer"/>
    <w:basedOn w:val="a"/>
    <w:link w:val="Char0"/>
    <w:uiPriority w:val="99"/>
    <w:rsid w:val="00C4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C4264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42648"/>
  </w:style>
  <w:style w:type="paragraph" w:styleId="ab">
    <w:name w:val="header"/>
    <w:basedOn w:val="a"/>
    <w:link w:val="Char1"/>
    <w:uiPriority w:val="99"/>
    <w:unhideWhenUsed/>
    <w:rsid w:val="00C4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rsid w:val="00C42648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51120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孟欣晔</dc:creator>
  <cp:keywords/>
  <dc:description/>
  <cp:lastModifiedBy>HZZX669690</cp:lastModifiedBy>
  <cp:revision>7</cp:revision>
  <cp:lastPrinted>2021-04-07T14:28:00Z</cp:lastPrinted>
  <dcterms:created xsi:type="dcterms:W3CDTF">2021-03-22T12:21:00Z</dcterms:created>
  <dcterms:modified xsi:type="dcterms:W3CDTF">2021-04-09T12:38:00Z</dcterms:modified>
</cp:coreProperties>
</file>